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B118FDD" w14:textId="30BF0FF2" w:rsidR="00E55A09" w:rsidRDefault="00D74DC1" w:rsidP="00B462AA">
      <w:pPr>
        <w:jc w:val="both"/>
        <w:rPr>
          <w:rFonts w:cs="Calibri"/>
          <w:b/>
          <w:bCs/>
          <w:color w:val="EC7103"/>
          <w:sz w:val="36"/>
          <w:szCs w:val="36"/>
        </w:rPr>
      </w:pPr>
      <w:r w:rsidRPr="00D74DC1">
        <w:rPr>
          <w:rFonts w:cs="Calibri"/>
          <w:b/>
          <w:bCs/>
          <w:color w:val="EC7103"/>
          <w:sz w:val="36"/>
          <w:szCs w:val="36"/>
        </w:rPr>
        <w:t xml:space="preserve">Salone </w:t>
      </w:r>
      <w:r w:rsidR="00143BAE" w:rsidRPr="00143BAE">
        <w:rPr>
          <w:rFonts w:cs="Calibri"/>
          <w:b/>
          <w:bCs/>
          <w:color w:val="EC7103"/>
          <w:sz w:val="36"/>
          <w:szCs w:val="36"/>
        </w:rPr>
        <w:t xml:space="preserve">dell’Alto Artigianato Italiano: aperta in Arsenale la seconda edizione della fiera fino al 6 ottobre. </w:t>
      </w:r>
      <w:proofErr w:type="spellStart"/>
      <w:r w:rsidR="00143BAE" w:rsidRPr="00143BAE">
        <w:rPr>
          <w:rFonts w:cs="Calibri"/>
          <w:b/>
          <w:bCs/>
          <w:color w:val="EC7103"/>
          <w:sz w:val="36"/>
          <w:szCs w:val="36"/>
        </w:rPr>
        <w:t>Brugnaro</w:t>
      </w:r>
      <w:proofErr w:type="spellEnd"/>
      <w:r w:rsidR="00143BAE" w:rsidRPr="00143BAE">
        <w:rPr>
          <w:rFonts w:cs="Calibri"/>
          <w:b/>
          <w:bCs/>
          <w:color w:val="EC7103"/>
          <w:sz w:val="36"/>
          <w:szCs w:val="36"/>
        </w:rPr>
        <w:t>: “A Venezia in mostra le eccellenze nazionali”</w:t>
      </w:r>
    </w:p>
    <w:p w14:paraId="4028B5BE" w14:textId="6B1E04C8" w:rsidR="00143BAE" w:rsidRPr="00143BAE" w:rsidRDefault="00B462AA" w:rsidP="00143BAE">
      <w:pPr>
        <w:pStyle w:val="Testonormale"/>
        <w:spacing w:line="280" w:lineRule="exact"/>
        <w:jc w:val="both"/>
        <w:rPr>
          <w:rFonts w:ascii="Helvetica" w:hAnsi="Helvetica" w:cs="Arial"/>
          <w:color w:val="2D2122"/>
        </w:rPr>
      </w:pPr>
      <w:r w:rsidRPr="00E55A09">
        <w:rPr>
          <w:rFonts w:ascii="Helvetica" w:hAnsi="Helvetica" w:cs="Arial"/>
          <w:i/>
          <w:color w:val="2D2122"/>
        </w:rPr>
        <w:t xml:space="preserve">Venezia, </w:t>
      </w:r>
      <w:r w:rsidR="00AA5CE5">
        <w:rPr>
          <w:rFonts w:ascii="Helvetica" w:hAnsi="Helvetica" w:cs="Arial"/>
          <w:i/>
          <w:color w:val="2D2122"/>
        </w:rPr>
        <w:t xml:space="preserve">3 </w:t>
      </w:r>
      <w:r w:rsidR="0082258D">
        <w:rPr>
          <w:rFonts w:ascii="Helvetica" w:hAnsi="Helvetica" w:cs="Arial"/>
          <w:i/>
          <w:color w:val="2D2122"/>
        </w:rPr>
        <w:t>ottobre</w:t>
      </w:r>
      <w:r w:rsidRPr="00E55A09">
        <w:rPr>
          <w:rFonts w:ascii="Helvetica" w:hAnsi="Helvetica" w:cs="Arial"/>
          <w:i/>
          <w:color w:val="2D2122"/>
        </w:rPr>
        <w:t> 202</w:t>
      </w:r>
      <w:r w:rsidR="00EA3A3A">
        <w:rPr>
          <w:rFonts w:ascii="Helvetica" w:hAnsi="Helvetica" w:cs="Arial"/>
          <w:i/>
          <w:color w:val="2D2122"/>
        </w:rPr>
        <w:t xml:space="preserve">4 </w:t>
      </w:r>
      <w:r w:rsidRPr="00B462AA">
        <w:rPr>
          <w:rFonts w:ascii="Helvetica" w:hAnsi="Helvetica" w:cs="Arial"/>
          <w:color w:val="2D2122"/>
        </w:rPr>
        <w:t xml:space="preserve">– </w:t>
      </w:r>
      <w:r w:rsidR="00143BAE" w:rsidRPr="00143BAE">
        <w:rPr>
          <w:rFonts w:ascii="Helvetica" w:hAnsi="Helvetica" w:cs="Arial"/>
          <w:b/>
          <w:color w:val="2D2122"/>
        </w:rPr>
        <w:t>L’Arsenale di Venezia</w:t>
      </w:r>
      <w:r w:rsidR="00143BAE" w:rsidRPr="00143BAE">
        <w:rPr>
          <w:rFonts w:ascii="Helvetica" w:hAnsi="Helvetica" w:cs="Arial"/>
          <w:color w:val="2D2122"/>
        </w:rPr>
        <w:t xml:space="preserve"> torna protagonista del saper fare manuale italiano. Si è aperta oggi, all’Arsenale di Venezia, la seconda edizione del </w:t>
      </w:r>
      <w:r w:rsidR="00143BAE" w:rsidRPr="00143BAE">
        <w:rPr>
          <w:rFonts w:ascii="Helvetica" w:hAnsi="Helvetica" w:cs="Arial"/>
          <w:b/>
          <w:color w:val="2D2122"/>
        </w:rPr>
        <w:t>Salone dell’Alto Artigianato Italiano</w:t>
      </w:r>
      <w:r w:rsidR="00143BAE" w:rsidRPr="00143BAE">
        <w:rPr>
          <w:rFonts w:ascii="Helvetica" w:hAnsi="Helvetica" w:cs="Arial"/>
          <w:color w:val="2D2122"/>
        </w:rPr>
        <w:t xml:space="preserve">, un evento unico che per quattro giorni, fino a </w:t>
      </w:r>
      <w:r w:rsidR="00143BAE" w:rsidRPr="00143BAE">
        <w:rPr>
          <w:rFonts w:ascii="Helvetica" w:hAnsi="Helvetica" w:cs="Arial"/>
          <w:b/>
          <w:color w:val="2D2122"/>
        </w:rPr>
        <w:t>domenica 6 ottobre</w:t>
      </w:r>
      <w:r w:rsidR="00143BAE" w:rsidRPr="00143BAE">
        <w:rPr>
          <w:rFonts w:ascii="Helvetica" w:hAnsi="Helvetica" w:cs="Arial"/>
          <w:color w:val="2D2122"/>
        </w:rPr>
        <w:t>, celebra l’arte e l’artigianato italiano nel cuore della laguna, culla di antichi mestieri e di un saper fare tramandato nei secoli.</w:t>
      </w:r>
    </w:p>
    <w:p w14:paraId="74D10001" w14:textId="77777777" w:rsidR="00143BAE" w:rsidRPr="00143BAE" w:rsidRDefault="00143BAE" w:rsidP="00143BAE">
      <w:pPr>
        <w:pStyle w:val="Testonormale"/>
        <w:spacing w:line="280" w:lineRule="exact"/>
        <w:jc w:val="both"/>
        <w:rPr>
          <w:rFonts w:ascii="Helvetica" w:hAnsi="Helvetica" w:cs="Arial"/>
          <w:color w:val="2D2122"/>
        </w:rPr>
      </w:pPr>
    </w:p>
    <w:p w14:paraId="10FA193B" w14:textId="77777777" w:rsidR="00143BAE" w:rsidRPr="00143BAE" w:rsidRDefault="00143BAE" w:rsidP="00143BAE">
      <w:pPr>
        <w:pStyle w:val="Testonormale"/>
        <w:spacing w:line="280" w:lineRule="exact"/>
        <w:jc w:val="both"/>
        <w:rPr>
          <w:rFonts w:ascii="Helvetica" w:hAnsi="Helvetica" w:cs="Arial"/>
          <w:color w:val="2D2122"/>
        </w:rPr>
      </w:pPr>
      <w:r w:rsidRPr="00143BAE">
        <w:rPr>
          <w:rFonts w:ascii="Helvetica" w:hAnsi="Helvetica" w:cs="Arial"/>
          <w:color w:val="2D2122"/>
        </w:rPr>
        <w:t xml:space="preserve">Il taglio del nastro si è svolto alla presenza del </w:t>
      </w:r>
      <w:r w:rsidRPr="00143BAE">
        <w:rPr>
          <w:rFonts w:ascii="Helvetica" w:hAnsi="Helvetica" w:cs="Arial"/>
          <w:b/>
          <w:color w:val="2D2122"/>
        </w:rPr>
        <w:t xml:space="preserve">sindaco Luigi </w:t>
      </w:r>
      <w:proofErr w:type="spellStart"/>
      <w:r w:rsidRPr="00143BAE">
        <w:rPr>
          <w:rFonts w:ascii="Helvetica" w:hAnsi="Helvetica" w:cs="Arial"/>
          <w:b/>
          <w:color w:val="2D2122"/>
        </w:rPr>
        <w:t>Brugnaro</w:t>
      </w:r>
      <w:proofErr w:type="spellEnd"/>
      <w:r w:rsidRPr="00143BAE">
        <w:rPr>
          <w:rFonts w:ascii="Helvetica" w:hAnsi="Helvetica" w:cs="Arial"/>
          <w:b/>
          <w:color w:val="2D2122"/>
        </w:rPr>
        <w:t xml:space="preserve"> e dell’assessore allo Sviluppo economico della Regione del Veneto, Roberto Marcato</w:t>
      </w:r>
      <w:r w:rsidRPr="00143BAE">
        <w:rPr>
          <w:rFonts w:ascii="Helvetica" w:hAnsi="Helvetica" w:cs="Arial"/>
          <w:color w:val="2D2122"/>
        </w:rPr>
        <w:t>.</w:t>
      </w:r>
    </w:p>
    <w:p w14:paraId="65A6B171" w14:textId="77777777" w:rsidR="00143BAE" w:rsidRPr="00143BAE" w:rsidRDefault="00143BAE" w:rsidP="00143BAE">
      <w:pPr>
        <w:pStyle w:val="Testonormale"/>
        <w:spacing w:line="280" w:lineRule="exact"/>
        <w:jc w:val="both"/>
        <w:rPr>
          <w:rFonts w:ascii="Helvetica" w:hAnsi="Helvetica" w:cs="Arial"/>
          <w:color w:val="2D2122"/>
        </w:rPr>
      </w:pPr>
    </w:p>
    <w:p w14:paraId="46F2210E" w14:textId="77777777" w:rsidR="00143BAE" w:rsidRPr="00143BAE" w:rsidRDefault="00143BAE" w:rsidP="00143BAE">
      <w:pPr>
        <w:pStyle w:val="Testonormale"/>
        <w:spacing w:line="280" w:lineRule="exact"/>
        <w:jc w:val="both"/>
        <w:rPr>
          <w:rFonts w:ascii="Helvetica" w:hAnsi="Helvetica" w:cs="Arial"/>
          <w:color w:val="2D2122"/>
        </w:rPr>
      </w:pPr>
      <w:r w:rsidRPr="00143BAE">
        <w:rPr>
          <w:rFonts w:ascii="Helvetica" w:hAnsi="Helvetica" w:cs="Arial"/>
          <w:color w:val="2D2122"/>
        </w:rPr>
        <w:t xml:space="preserve">“Inauguriamo oggi la seconda edizione del Salone dell’Alto Artigianato Italiano, nato lo scorso anno come una sfida, e oggi già entrato a far parte del calendario annuale cittadino grazie al numero crescente di espositori e al gradimento di pubblico e operatori registrato fin da subito” ha esordito il sindaco di Venezia </w:t>
      </w:r>
      <w:r w:rsidRPr="00143BAE">
        <w:rPr>
          <w:rFonts w:ascii="Helvetica" w:hAnsi="Helvetica" w:cs="Arial"/>
          <w:b/>
          <w:color w:val="2D2122"/>
        </w:rPr>
        <w:t xml:space="preserve">Luigi </w:t>
      </w:r>
      <w:proofErr w:type="spellStart"/>
      <w:r w:rsidRPr="00143BAE">
        <w:rPr>
          <w:rFonts w:ascii="Helvetica" w:hAnsi="Helvetica" w:cs="Arial"/>
          <w:b/>
          <w:color w:val="2D2122"/>
        </w:rPr>
        <w:t>Brugnaro</w:t>
      </w:r>
      <w:proofErr w:type="spellEnd"/>
      <w:r w:rsidRPr="00143BAE">
        <w:rPr>
          <w:rFonts w:ascii="Helvetica" w:hAnsi="Helvetica" w:cs="Arial"/>
          <w:color w:val="2D2122"/>
        </w:rPr>
        <w:t xml:space="preserve"> “In un’epoca di produzione di massa e standardizzata, l’artigianato artistico italiano continua a ricoprire un ruolo fondamentale nel tessuto economico, culturale e sociale del paese, dando anche una forte connotazione identitaria ai singoli territori. L’Italia vanta una lunga storia in questo senso, eccellendo in arti che sono diventate punto di riferimento internazionale: dal vetro di Murano all’oreficeria, dalla ceramica alla lavorazione del legno e del ferro, dai tessuti pregiati a tutti quei mestieri che, da Nord a Sud, rappresentano la ricchezza stessa del territorio. All’Arsenale presentiamo una selezione di queste realtà, per raccontare storie e mostrare i volti di chi ancora oggi realizza a mano o con tecniche antiche oggetti preziosi e unici al mondo. Venezia e la sua laguna sono in primo piano come luogo di produzione di oggetti di qualità e non solo come luogo di transito di merci e culture tra Oriente e Occidente. Un patrimonio che ha saputo rinnovarsi nel tempo arrivando sino a noi e, in alcuni casi, dimostrandosi capace di accogliere gli strumenti di oggi senza però snaturare l’anima dei prodotti. Sarà nostra cura introdurre azioni e iniziative volte alla tutela di questi </w:t>
      </w:r>
      <w:proofErr w:type="spellStart"/>
      <w:r w:rsidRPr="00143BAE">
        <w:rPr>
          <w:rFonts w:ascii="Helvetica" w:hAnsi="Helvetica" w:cs="Arial"/>
          <w:color w:val="2D2122"/>
        </w:rPr>
        <w:t>saperi</w:t>
      </w:r>
      <w:proofErr w:type="spellEnd"/>
      <w:r w:rsidRPr="00143BAE">
        <w:rPr>
          <w:rFonts w:ascii="Helvetica" w:hAnsi="Helvetica" w:cs="Arial"/>
          <w:color w:val="2D2122"/>
        </w:rPr>
        <w:t xml:space="preserve"> che sempre più corrono il rischio di subire concorrenza e riproduzioni a costi inferiori. E promuovere la formazione di questi mestieri presso le nuove generazioni offrendo uno sbocco professionale ad un numero sempre più ampio di cittadini di oggi e di domani. Auguro quindi un buon Salone a tutti, ringraziando sin da ora chi si è speso e ha lavorato alla sua realizzazione”.</w:t>
      </w:r>
    </w:p>
    <w:p w14:paraId="51EAEA3B" w14:textId="77777777" w:rsidR="00143BAE" w:rsidRPr="00143BAE" w:rsidRDefault="00143BAE" w:rsidP="00143BAE">
      <w:pPr>
        <w:pStyle w:val="Testonormale"/>
        <w:spacing w:line="280" w:lineRule="exact"/>
        <w:jc w:val="both"/>
        <w:rPr>
          <w:rFonts w:ascii="Helvetica" w:hAnsi="Helvetica" w:cs="Arial"/>
          <w:color w:val="2D2122"/>
        </w:rPr>
      </w:pPr>
    </w:p>
    <w:p w14:paraId="3C28B299" w14:textId="77777777" w:rsidR="00143BAE" w:rsidRPr="00143BAE" w:rsidRDefault="00143BAE" w:rsidP="00143BAE">
      <w:pPr>
        <w:pStyle w:val="Testonormale"/>
        <w:spacing w:line="280" w:lineRule="exact"/>
        <w:jc w:val="both"/>
        <w:rPr>
          <w:rFonts w:ascii="Helvetica" w:hAnsi="Helvetica" w:cs="Arial"/>
          <w:color w:val="2D2122"/>
        </w:rPr>
      </w:pPr>
      <w:r w:rsidRPr="00143BAE">
        <w:rPr>
          <w:rFonts w:ascii="Helvetica" w:hAnsi="Helvetica" w:cs="Arial"/>
          <w:color w:val="2D2122"/>
        </w:rPr>
        <w:t>La fiera, sin dalla prima edizione, è stata riconosciuta dalla Regione del Veneto di interesse nazionale e ha ricevuto dal RINA la certificazione ISO 20121 assegnata agli eventi gestiti secondo i principi di sostenibilità.</w:t>
      </w:r>
    </w:p>
    <w:p w14:paraId="00587745" w14:textId="77777777" w:rsidR="00143BAE" w:rsidRPr="00143BAE" w:rsidRDefault="00143BAE" w:rsidP="00143BAE">
      <w:pPr>
        <w:pStyle w:val="Testonormale"/>
        <w:spacing w:line="280" w:lineRule="exact"/>
        <w:jc w:val="both"/>
        <w:rPr>
          <w:rFonts w:ascii="Helvetica" w:hAnsi="Helvetica" w:cs="Arial"/>
          <w:color w:val="2D2122"/>
        </w:rPr>
      </w:pPr>
    </w:p>
    <w:p w14:paraId="5CE443D1" w14:textId="77777777" w:rsidR="00143BAE" w:rsidRPr="00143BAE" w:rsidRDefault="00143BAE" w:rsidP="00143BAE">
      <w:pPr>
        <w:pStyle w:val="Testonormale"/>
        <w:spacing w:line="280" w:lineRule="exact"/>
        <w:jc w:val="both"/>
        <w:rPr>
          <w:rFonts w:ascii="Helvetica" w:hAnsi="Helvetica" w:cs="Arial"/>
          <w:color w:val="2D2122"/>
        </w:rPr>
      </w:pPr>
      <w:r w:rsidRPr="00143BAE">
        <w:rPr>
          <w:rFonts w:ascii="Helvetica" w:hAnsi="Helvetica" w:cs="Arial"/>
          <w:color w:val="2D2122"/>
        </w:rPr>
        <w:t xml:space="preserve">“Ringrazio ancora una volta il sindaco </w:t>
      </w:r>
      <w:proofErr w:type="spellStart"/>
      <w:r w:rsidRPr="00143BAE">
        <w:rPr>
          <w:rFonts w:ascii="Helvetica" w:hAnsi="Helvetica" w:cs="Arial"/>
          <w:color w:val="2D2122"/>
        </w:rPr>
        <w:t>Brugnaro</w:t>
      </w:r>
      <w:proofErr w:type="spellEnd"/>
      <w:r w:rsidRPr="00143BAE">
        <w:rPr>
          <w:rFonts w:ascii="Helvetica" w:hAnsi="Helvetica" w:cs="Arial"/>
          <w:color w:val="2D2122"/>
        </w:rPr>
        <w:t xml:space="preserve"> e l’Amministrazione del Comune di Venezia per aver immaginato e realizzato questo Salone, che si presenta accresciuto e rafforzato in questa seconda edizione, e che la Regione Veneto ha ritenuto doveroso riconoscere come una fiera di interesse nazionale - ha aggiunto l’assessore </w:t>
      </w:r>
      <w:r w:rsidRPr="00143BAE">
        <w:rPr>
          <w:rFonts w:ascii="Helvetica" w:hAnsi="Helvetica" w:cs="Arial"/>
          <w:b/>
          <w:color w:val="2D2122"/>
        </w:rPr>
        <w:t>Marcato</w:t>
      </w:r>
      <w:r w:rsidRPr="00143BAE">
        <w:rPr>
          <w:rFonts w:ascii="Helvetica" w:hAnsi="Helvetica" w:cs="Arial"/>
          <w:color w:val="2D2122"/>
        </w:rPr>
        <w:t xml:space="preserve"> - È necessario che le istituzioni si occupino della realtà straordinaria dell’artigianato che, in Veneto, conta 122mila imprese. Come ente pubblico dobbiamo sostenere le eccellenze del nostro territorio che coniugano tradizione, arte e innovazione”.</w:t>
      </w:r>
    </w:p>
    <w:p w14:paraId="3C0A9A25" w14:textId="77777777" w:rsidR="00143BAE" w:rsidRPr="00143BAE" w:rsidRDefault="00143BAE" w:rsidP="00143BAE">
      <w:pPr>
        <w:pStyle w:val="Testonormale"/>
        <w:spacing w:line="280" w:lineRule="exact"/>
        <w:jc w:val="both"/>
        <w:rPr>
          <w:rFonts w:ascii="Helvetica" w:hAnsi="Helvetica" w:cs="Arial"/>
          <w:color w:val="2D2122"/>
        </w:rPr>
      </w:pPr>
    </w:p>
    <w:p w14:paraId="7DC850E8" w14:textId="77777777" w:rsidR="00143BAE" w:rsidRPr="00143BAE" w:rsidRDefault="00143BAE" w:rsidP="00143BAE">
      <w:pPr>
        <w:pStyle w:val="Testonormale"/>
        <w:spacing w:line="280" w:lineRule="exact"/>
        <w:jc w:val="both"/>
        <w:rPr>
          <w:rFonts w:ascii="Helvetica" w:hAnsi="Helvetica" w:cs="Arial"/>
          <w:color w:val="2D2122"/>
        </w:rPr>
      </w:pPr>
      <w:r w:rsidRPr="00143BAE">
        <w:rPr>
          <w:rFonts w:ascii="Helvetica" w:hAnsi="Helvetica" w:cs="Arial"/>
          <w:color w:val="2D2122"/>
        </w:rPr>
        <w:t>Nel suo discorso, l’assessore Marcato ha poi continuato sottolineando come il sapere artigiano non solo sia uno degli elementi portanti dell’economia italiana e del Veneto, ma anche un ambito in cui lavoro e arte si uniscono, costituendo un patrimonio importantissimo che non può essere perso. “Dobbiamo far capire ai giovani che fare l’artigiano è bello, perché permette di dare libero sfogo alla propria fantasia e creare qualcosa di veramente interessante che rimarrà nella storia della nostra civiltà”, ha concluso l’assessore regionale.</w:t>
      </w:r>
    </w:p>
    <w:p w14:paraId="08D4E1D3" w14:textId="77777777" w:rsidR="00143BAE" w:rsidRPr="00143BAE" w:rsidRDefault="00143BAE" w:rsidP="00143BAE">
      <w:pPr>
        <w:pStyle w:val="Testonormale"/>
        <w:spacing w:line="280" w:lineRule="exact"/>
        <w:jc w:val="both"/>
        <w:rPr>
          <w:rFonts w:ascii="Helvetica" w:hAnsi="Helvetica" w:cs="Arial"/>
          <w:color w:val="2D2122"/>
        </w:rPr>
      </w:pPr>
    </w:p>
    <w:p w14:paraId="69E813C5" w14:textId="77777777" w:rsidR="00143BAE" w:rsidRPr="00143BAE" w:rsidRDefault="00143BAE" w:rsidP="00143BAE">
      <w:pPr>
        <w:pStyle w:val="Testonormale"/>
        <w:spacing w:line="280" w:lineRule="exact"/>
        <w:jc w:val="both"/>
        <w:rPr>
          <w:rFonts w:ascii="Helvetica" w:hAnsi="Helvetica" w:cs="Arial"/>
          <w:color w:val="2D2122"/>
        </w:rPr>
      </w:pPr>
      <w:r w:rsidRPr="00143BAE">
        <w:rPr>
          <w:rFonts w:ascii="Helvetica" w:hAnsi="Helvetica" w:cs="Arial"/>
          <w:color w:val="2D2122"/>
        </w:rPr>
        <w:t xml:space="preserve">Durante la cerimonia di apertura, inoltre, è stata data lettura del messaggio del </w:t>
      </w:r>
      <w:bookmarkStart w:id="0" w:name="_GoBack"/>
      <w:r w:rsidRPr="00F4407A">
        <w:rPr>
          <w:rFonts w:ascii="Helvetica" w:hAnsi="Helvetica" w:cs="Arial"/>
          <w:b/>
          <w:color w:val="2D2122"/>
        </w:rPr>
        <w:t xml:space="preserve">Ministro delle Imprese e del Made in </w:t>
      </w:r>
      <w:proofErr w:type="spellStart"/>
      <w:r w:rsidRPr="00F4407A">
        <w:rPr>
          <w:rFonts w:ascii="Helvetica" w:hAnsi="Helvetica" w:cs="Arial"/>
          <w:b/>
          <w:color w:val="2D2122"/>
        </w:rPr>
        <w:t>Italy</w:t>
      </w:r>
      <w:proofErr w:type="spellEnd"/>
      <w:r w:rsidRPr="00F4407A">
        <w:rPr>
          <w:rFonts w:ascii="Helvetica" w:hAnsi="Helvetica" w:cs="Arial"/>
          <w:b/>
          <w:color w:val="2D2122"/>
        </w:rPr>
        <w:t>, Adolfo Urso</w:t>
      </w:r>
      <w:bookmarkEnd w:id="0"/>
      <w:r w:rsidRPr="00143BAE">
        <w:rPr>
          <w:rFonts w:ascii="Helvetica" w:hAnsi="Helvetica" w:cs="Arial"/>
          <w:color w:val="2D2122"/>
        </w:rPr>
        <w:t xml:space="preserve">: “Il Salone è una straordinaria vetrina per il nostro patrimonio culturale e manifatturiero: un’occasione per ammirare l’ingegno e la creatività dei nostri artigiani che rendono il Made in </w:t>
      </w:r>
      <w:proofErr w:type="spellStart"/>
      <w:r w:rsidRPr="00143BAE">
        <w:rPr>
          <w:rFonts w:ascii="Helvetica" w:hAnsi="Helvetica" w:cs="Arial"/>
          <w:color w:val="2D2122"/>
        </w:rPr>
        <w:t>Italy</w:t>
      </w:r>
      <w:proofErr w:type="spellEnd"/>
      <w:r w:rsidRPr="00143BAE">
        <w:rPr>
          <w:rFonts w:ascii="Helvetica" w:hAnsi="Helvetica" w:cs="Arial"/>
          <w:color w:val="2D2122"/>
        </w:rPr>
        <w:t xml:space="preserve"> un valore aggiunto riconosciuto e ammirato in tutto il mondo. Con oltre 140 espositori e una vasta gamma di settori rappresentati – dalla gioielleria all’arredo, dalla lavorazione del vetro all’alta sartoria – l’esposizione è un tributo al saper fare nazionale, alla passione e alla maestria contenuti nelle nostre eccellenze. Gli artigiani italiani non sono solo custodi di tradizioni secolari, ma sono anche pionieri di un nuovo modello economico in grado di unire l’estetica, la qualità, e il rispetto per l’ambiente. È un modello che guarda al futuro con fiducia, sapendo che l’identità culturale e il radicamento territoriale rappresentano un valore aggiunto insostituibile”, ha affermato il Ministro, che ha concluso il suo messaggio con un augurio a scoprire le meraviglie create dalle inimitabili maestrie italiane.</w:t>
      </w:r>
    </w:p>
    <w:p w14:paraId="074B6EA5" w14:textId="77777777" w:rsidR="00143BAE" w:rsidRPr="00143BAE" w:rsidRDefault="00143BAE" w:rsidP="00143BAE">
      <w:pPr>
        <w:pStyle w:val="Testonormale"/>
        <w:spacing w:line="280" w:lineRule="exact"/>
        <w:jc w:val="both"/>
        <w:rPr>
          <w:rFonts w:ascii="Helvetica" w:hAnsi="Helvetica" w:cs="Arial"/>
          <w:color w:val="2D2122"/>
        </w:rPr>
      </w:pPr>
    </w:p>
    <w:p w14:paraId="73E07001" w14:textId="77777777" w:rsidR="00143BAE" w:rsidRPr="00143BAE" w:rsidRDefault="00143BAE" w:rsidP="00143BAE">
      <w:pPr>
        <w:pStyle w:val="Testonormale"/>
        <w:spacing w:line="280" w:lineRule="exact"/>
        <w:jc w:val="both"/>
        <w:rPr>
          <w:rFonts w:ascii="Helvetica" w:hAnsi="Helvetica" w:cs="Arial"/>
          <w:color w:val="2D2122"/>
        </w:rPr>
      </w:pPr>
      <w:r w:rsidRPr="00143BAE">
        <w:rPr>
          <w:rFonts w:ascii="Helvetica" w:hAnsi="Helvetica" w:cs="Arial"/>
          <w:color w:val="2D2122"/>
        </w:rPr>
        <w:t>Organizzata da Vela spa con il coordinamento del direttore operativo Fabrizio D’Oria e del direttore commerciale Alberto Bozzo, la manifestazione ha registrato un incremento sia nel numero degli espositori sia negli spazi utilizzati. Oltre 140 artigiani hanno portato in laguna la propria unicità, identità culturale e tradizione regionale, all’interno delle Tese e delle Nappe di San Cristoforo, su un totale di 7.000 metri quadrati di spazi espositivi.</w:t>
      </w:r>
    </w:p>
    <w:p w14:paraId="0435BBD2" w14:textId="77777777" w:rsidR="00143BAE" w:rsidRPr="00143BAE" w:rsidRDefault="00143BAE" w:rsidP="00143BAE">
      <w:pPr>
        <w:pStyle w:val="Testonormale"/>
        <w:spacing w:line="280" w:lineRule="exact"/>
        <w:jc w:val="both"/>
        <w:rPr>
          <w:rFonts w:ascii="Helvetica" w:hAnsi="Helvetica" w:cs="Arial"/>
          <w:color w:val="2D2122"/>
        </w:rPr>
      </w:pPr>
    </w:p>
    <w:p w14:paraId="1C7318AB" w14:textId="77777777" w:rsidR="00143BAE" w:rsidRPr="00143BAE" w:rsidRDefault="00143BAE" w:rsidP="00143BAE">
      <w:pPr>
        <w:pStyle w:val="Testonormale"/>
        <w:spacing w:line="280" w:lineRule="exact"/>
        <w:jc w:val="both"/>
        <w:rPr>
          <w:rFonts w:ascii="Helvetica" w:hAnsi="Helvetica" w:cs="Arial"/>
          <w:color w:val="2D2122"/>
        </w:rPr>
      </w:pPr>
      <w:r w:rsidRPr="00143BAE">
        <w:rPr>
          <w:rFonts w:ascii="Helvetica" w:hAnsi="Helvetica" w:cs="Arial"/>
          <w:color w:val="2D2122"/>
        </w:rPr>
        <w:t xml:space="preserve">Vasta la gamma di lavorazioni in esposizione, da sempre sinonimo di Made in </w:t>
      </w:r>
      <w:proofErr w:type="spellStart"/>
      <w:r w:rsidRPr="00143BAE">
        <w:rPr>
          <w:rFonts w:ascii="Helvetica" w:hAnsi="Helvetica" w:cs="Arial"/>
          <w:color w:val="2D2122"/>
        </w:rPr>
        <w:t>Italy</w:t>
      </w:r>
      <w:proofErr w:type="spellEnd"/>
      <w:r w:rsidRPr="00143BAE">
        <w:rPr>
          <w:rFonts w:ascii="Helvetica" w:hAnsi="Helvetica" w:cs="Arial"/>
          <w:color w:val="2D2122"/>
        </w:rPr>
        <w:t xml:space="preserve"> - da tessuti pregiati a lavori in ceramica, gioielleria, vetro soffiato, mobili di design e molto altro ancora - che contribuisce a rendere l’esposizione multisensoriale e creativa, un vero e proprio spaccato della ricchezza culturale e artistica del paese.</w:t>
      </w:r>
    </w:p>
    <w:p w14:paraId="06862680" w14:textId="77777777" w:rsidR="00143BAE" w:rsidRPr="00143BAE" w:rsidRDefault="00143BAE" w:rsidP="00143BAE">
      <w:pPr>
        <w:pStyle w:val="Testonormale"/>
        <w:spacing w:line="280" w:lineRule="exact"/>
        <w:jc w:val="both"/>
        <w:rPr>
          <w:rFonts w:ascii="Helvetica" w:hAnsi="Helvetica" w:cs="Arial"/>
          <w:color w:val="2D2122"/>
        </w:rPr>
      </w:pPr>
    </w:p>
    <w:p w14:paraId="2EFFFA01" w14:textId="043E24A3" w:rsidR="00977F03" w:rsidRDefault="00143BAE" w:rsidP="00143BAE">
      <w:pPr>
        <w:pStyle w:val="Testonormale"/>
        <w:spacing w:line="280" w:lineRule="exact"/>
        <w:jc w:val="both"/>
        <w:rPr>
          <w:rFonts w:ascii="Helvetica" w:hAnsi="Helvetica" w:cs="Arial"/>
          <w:color w:val="2D2122"/>
        </w:rPr>
      </w:pPr>
      <w:r w:rsidRPr="00143BAE">
        <w:rPr>
          <w:rFonts w:ascii="Helvetica" w:hAnsi="Helvetica" w:cs="Arial"/>
          <w:color w:val="2D2122"/>
        </w:rPr>
        <w:t>Numerose le dimostrazioni dal vivo, in tutti i campi, che tutti i giorni animeranno la manifestazione, oltre a varie occasioni di approfondimento di tecniche e conoscenze e alla preziosa testimonianza degli studenti di alcune delle principali Scuole di artigianato presenti nella Tesa 113 a cura della Fondazione Musei Civici di Venezia</w:t>
      </w:r>
      <w:r>
        <w:rPr>
          <w:rFonts w:ascii="Helvetica" w:hAnsi="Helvetica" w:cs="Arial"/>
          <w:color w:val="2D2122"/>
        </w:rPr>
        <w:t>.</w:t>
      </w:r>
    </w:p>
    <w:p w14:paraId="4B1EBA38" w14:textId="77777777" w:rsidR="00143BAE" w:rsidRPr="00977F03" w:rsidRDefault="00143BAE" w:rsidP="00143BAE">
      <w:pPr>
        <w:pStyle w:val="Testonormale"/>
        <w:spacing w:line="280" w:lineRule="exact"/>
        <w:jc w:val="both"/>
        <w:rPr>
          <w:rFonts w:ascii="Helvetica" w:hAnsi="Helvetica" w:cs="Arial"/>
          <w:color w:val="2D2122"/>
        </w:rPr>
      </w:pPr>
    </w:p>
    <w:p w14:paraId="520194D5" w14:textId="77777777" w:rsidR="00EA3A3A" w:rsidRPr="00EA3A3A" w:rsidRDefault="00EA3A3A" w:rsidP="001E4413">
      <w:pPr>
        <w:pStyle w:val="Testonormale"/>
        <w:spacing w:line="280" w:lineRule="exact"/>
        <w:jc w:val="both"/>
        <w:rPr>
          <w:rFonts w:ascii="Helvetica" w:hAnsi="Helvetica" w:cs="Arial"/>
          <w:color w:val="2D2122"/>
        </w:rPr>
      </w:pPr>
      <w:r w:rsidRPr="00A017EB">
        <w:rPr>
          <w:rFonts w:ascii="Helvetica" w:hAnsi="Helvetica" w:cs="Arial"/>
          <w:i/>
          <w:color w:val="2D2122"/>
        </w:rPr>
        <w:t>Il Salone dell’Alto Artigianato Italiano è promosso dal Comune di Venezia e organizzato da Vela Spa nell’ambito del progetto “Venezia e la sua laguna: gestione e valorizzazione dei flussi turistici” finanziato dal Ministero del Turismo per la valorizzazione dei Comuni a vocazione turistico-culturale nei cui territori sono ubicati siti riconosciuti dall’UNESCO patrimonio dell’umanità</w:t>
      </w:r>
      <w:r w:rsidRPr="00EA3A3A">
        <w:rPr>
          <w:rFonts w:ascii="Helvetica" w:hAnsi="Helvetica" w:cs="Arial"/>
          <w:color w:val="2D2122"/>
        </w:rPr>
        <w:t xml:space="preserve">. </w:t>
      </w:r>
    </w:p>
    <w:p w14:paraId="2D71FC35" w14:textId="77777777" w:rsidR="00A017EB" w:rsidRDefault="00A017EB" w:rsidP="001E4413">
      <w:pPr>
        <w:pStyle w:val="Testonormale"/>
        <w:spacing w:line="280" w:lineRule="exact"/>
        <w:jc w:val="both"/>
        <w:rPr>
          <w:rFonts w:ascii="Helvetica" w:hAnsi="Helvetica" w:cs="Arial"/>
          <w:color w:val="2D2122"/>
        </w:rPr>
      </w:pPr>
    </w:p>
    <w:p w14:paraId="21B786C0" w14:textId="4C0D1881" w:rsidR="00EA3A3A" w:rsidRPr="00EA3A3A" w:rsidRDefault="00EA3A3A" w:rsidP="001E4413">
      <w:pPr>
        <w:pStyle w:val="Testonormale"/>
        <w:spacing w:line="280" w:lineRule="exact"/>
        <w:jc w:val="both"/>
        <w:rPr>
          <w:rFonts w:ascii="Helvetica" w:hAnsi="Helvetica" w:cs="Arial"/>
          <w:color w:val="2D2122"/>
        </w:rPr>
      </w:pPr>
      <w:r w:rsidRPr="00A017EB">
        <w:rPr>
          <w:rFonts w:ascii="Helvetica" w:hAnsi="Helvetica" w:cs="Arial"/>
          <w:b/>
          <w:color w:val="2D2122"/>
        </w:rPr>
        <w:t>Partner istituzionali della manifestazione sono:</w:t>
      </w:r>
      <w:r w:rsidRPr="00EA3A3A">
        <w:rPr>
          <w:rFonts w:ascii="Helvetica" w:hAnsi="Helvetica" w:cs="Arial"/>
          <w:color w:val="2D2122"/>
        </w:rPr>
        <w:t xml:space="preserve"> Regione Veneto, Camera di Commercio Venezia e Rovigo, Venice World </w:t>
      </w:r>
      <w:proofErr w:type="spellStart"/>
      <w:r w:rsidRPr="00EA3A3A">
        <w:rPr>
          <w:rFonts w:ascii="Helvetica" w:hAnsi="Helvetica" w:cs="Arial"/>
          <w:color w:val="2D2122"/>
        </w:rPr>
        <w:t>Sustainability</w:t>
      </w:r>
      <w:proofErr w:type="spellEnd"/>
      <w:r w:rsidRPr="00EA3A3A">
        <w:rPr>
          <w:rFonts w:ascii="Helvetica" w:hAnsi="Helvetica" w:cs="Arial"/>
          <w:color w:val="2D2122"/>
        </w:rPr>
        <w:t xml:space="preserve"> Capital Foundation, CNA Venezia, Confartigianato, Fondazione Musei Civici Venezia, oltre a </w:t>
      </w:r>
      <w:proofErr w:type="spellStart"/>
      <w:r w:rsidRPr="00EA3A3A">
        <w:rPr>
          <w:rFonts w:ascii="Helvetica" w:hAnsi="Helvetica" w:cs="Arial"/>
          <w:color w:val="2D2122"/>
        </w:rPr>
        <w:t>Venis</w:t>
      </w:r>
      <w:proofErr w:type="spellEnd"/>
      <w:r w:rsidRPr="00EA3A3A">
        <w:rPr>
          <w:rFonts w:ascii="Helvetica" w:hAnsi="Helvetica" w:cs="Arial"/>
          <w:color w:val="2D2122"/>
        </w:rPr>
        <w:t xml:space="preserve">, AVM Spa e Veritas. </w:t>
      </w:r>
    </w:p>
    <w:p w14:paraId="18B92AC0" w14:textId="6B9956E2" w:rsidR="00EA3A3A" w:rsidRPr="00EA3A3A" w:rsidRDefault="00EA3A3A" w:rsidP="001E4413">
      <w:pPr>
        <w:pStyle w:val="Testonormale"/>
        <w:spacing w:line="280" w:lineRule="exact"/>
        <w:jc w:val="both"/>
        <w:rPr>
          <w:rFonts w:ascii="Helvetica" w:hAnsi="Helvetica" w:cs="Arial"/>
          <w:color w:val="2D2122"/>
        </w:rPr>
      </w:pPr>
      <w:r w:rsidRPr="00A017EB">
        <w:rPr>
          <w:rFonts w:ascii="Helvetica" w:hAnsi="Helvetica" w:cs="Arial"/>
          <w:b/>
          <w:color w:val="2D2122"/>
        </w:rPr>
        <w:t>Partner</w:t>
      </w:r>
      <w:r w:rsidRPr="00EA3A3A">
        <w:rPr>
          <w:rFonts w:ascii="Helvetica" w:hAnsi="Helvetica" w:cs="Arial"/>
          <w:color w:val="2D2122"/>
        </w:rPr>
        <w:t xml:space="preserve">: Intesa San Paolo e American Express. </w:t>
      </w:r>
    </w:p>
    <w:p w14:paraId="12A9C7AB" w14:textId="694EC5CD" w:rsidR="00EA3A3A" w:rsidRDefault="00EA3A3A" w:rsidP="001E4413">
      <w:pPr>
        <w:pStyle w:val="Testonormale"/>
        <w:spacing w:line="280" w:lineRule="exact"/>
        <w:jc w:val="both"/>
        <w:rPr>
          <w:rFonts w:ascii="Helvetica" w:hAnsi="Helvetica" w:cs="Arial"/>
          <w:color w:val="2D2122"/>
        </w:rPr>
      </w:pPr>
      <w:r w:rsidRPr="00A017EB">
        <w:rPr>
          <w:rFonts w:ascii="Helvetica" w:hAnsi="Helvetica" w:cs="Arial"/>
          <w:b/>
          <w:color w:val="2D2122"/>
        </w:rPr>
        <w:t>Partner tecnico</w:t>
      </w:r>
      <w:r w:rsidRPr="00EA3A3A">
        <w:rPr>
          <w:rFonts w:ascii="Helvetica" w:hAnsi="Helvetica" w:cs="Arial"/>
          <w:color w:val="2D2122"/>
        </w:rPr>
        <w:t xml:space="preserve">: </w:t>
      </w:r>
      <w:proofErr w:type="spellStart"/>
      <w:r w:rsidRPr="00EA3A3A">
        <w:rPr>
          <w:rFonts w:ascii="Helvetica" w:hAnsi="Helvetica" w:cs="Arial"/>
          <w:color w:val="2D2122"/>
        </w:rPr>
        <w:t>Artemest</w:t>
      </w:r>
      <w:proofErr w:type="spellEnd"/>
      <w:r w:rsidRPr="00EA3A3A">
        <w:rPr>
          <w:rFonts w:ascii="Helvetica" w:hAnsi="Helvetica" w:cs="Arial"/>
          <w:color w:val="2D2122"/>
        </w:rPr>
        <w:t xml:space="preserve"> ed </w:t>
      </w:r>
      <w:proofErr w:type="spellStart"/>
      <w:r w:rsidRPr="00EA3A3A">
        <w:rPr>
          <w:rFonts w:ascii="Helvetica" w:hAnsi="Helvetica" w:cs="Arial"/>
          <w:color w:val="2D2122"/>
        </w:rPr>
        <w:t>Henoto</w:t>
      </w:r>
      <w:proofErr w:type="spellEnd"/>
      <w:r w:rsidRPr="00EA3A3A">
        <w:rPr>
          <w:rFonts w:ascii="Helvetica" w:hAnsi="Helvetica" w:cs="Arial"/>
          <w:color w:val="2D2122"/>
        </w:rPr>
        <w:t>.</w:t>
      </w:r>
    </w:p>
    <w:p w14:paraId="0E073705" w14:textId="77777777" w:rsidR="00A017EB" w:rsidRPr="00EA3A3A" w:rsidRDefault="00A017EB" w:rsidP="001E4413">
      <w:pPr>
        <w:pStyle w:val="Testonormale"/>
        <w:spacing w:line="280" w:lineRule="exact"/>
        <w:jc w:val="both"/>
        <w:rPr>
          <w:rFonts w:ascii="Helvetica" w:hAnsi="Helvetica" w:cs="Arial"/>
          <w:color w:val="2D2122"/>
        </w:rPr>
      </w:pPr>
    </w:p>
    <w:p w14:paraId="165D9C47" w14:textId="77777777" w:rsidR="00EA3A3A" w:rsidRPr="00EA3A3A" w:rsidRDefault="00EA3A3A" w:rsidP="001E4413">
      <w:pPr>
        <w:pStyle w:val="Testonormale"/>
        <w:spacing w:line="280" w:lineRule="exact"/>
        <w:jc w:val="both"/>
        <w:rPr>
          <w:rFonts w:ascii="Helvetica" w:hAnsi="Helvetica" w:cs="Arial"/>
          <w:color w:val="2D2122"/>
        </w:rPr>
      </w:pPr>
      <w:r w:rsidRPr="00EA3A3A">
        <w:rPr>
          <w:rFonts w:ascii="Helvetica" w:hAnsi="Helvetica" w:cs="Arial"/>
          <w:color w:val="2D2122"/>
        </w:rPr>
        <w:t xml:space="preserve">Per informazioni e biglietti è possibile visitare il sito internet www.saloneartigianato.venezia.it. </w:t>
      </w:r>
    </w:p>
    <w:p w14:paraId="1D87475C" w14:textId="758FBDD4" w:rsidR="00F24907" w:rsidRDefault="00F24907" w:rsidP="00EA3A3A">
      <w:pPr>
        <w:pStyle w:val="Testonormale"/>
        <w:jc w:val="both"/>
        <w:rPr>
          <w:rStyle w:val="Enfasigrassetto"/>
          <w:rFonts w:ascii="Helvetica" w:hAnsi="Helvetica"/>
          <w:color w:val="365F91" w:themeColor="accent1" w:themeShade="BF"/>
        </w:rPr>
      </w:pPr>
    </w:p>
    <w:p w14:paraId="69FD728B" w14:textId="77777777" w:rsidR="00F24907" w:rsidRDefault="00F24907" w:rsidP="00B66396">
      <w:pPr>
        <w:rPr>
          <w:rStyle w:val="Enfasigrassetto"/>
          <w:rFonts w:ascii="Helvetica" w:hAnsi="Helvetica"/>
          <w:color w:val="365F91" w:themeColor="accent1" w:themeShade="BF"/>
        </w:rPr>
      </w:pPr>
    </w:p>
    <w:sectPr w:rsidR="00F24907" w:rsidSect="00441FDB">
      <w:headerReference w:type="default" r:id="rId10"/>
      <w:footerReference w:type="default" r:id="rId11"/>
      <w:pgSz w:w="11906" w:h="16838"/>
      <w:pgMar w:top="2410" w:right="1134" w:bottom="1985"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B5A2C" w14:textId="77777777" w:rsidR="008D31F1" w:rsidRDefault="008D31F1">
      <w:pPr>
        <w:spacing w:after="0" w:line="240" w:lineRule="auto"/>
      </w:pPr>
      <w:r>
        <w:separator/>
      </w:r>
    </w:p>
  </w:endnote>
  <w:endnote w:type="continuationSeparator" w:id="0">
    <w:p w14:paraId="0291C3E5" w14:textId="77777777" w:rsidR="008D31F1" w:rsidRDefault="008D3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BigCaslon-Medium">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83"/>
      <w:gridCol w:w="2120"/>
    </w:tblGrid>
    <w:tr w:rsidR="007F373D" w:rsidRPr="00076379" w14:paraId="08BF5FC2" w14:textId="36F37EF3" w:rsidTr="007F373D">
      <w:tc>
        <w:tcPr>
          <w:tcW w:w="7230" w:type="dxa"/>
          <w:tcBorders>
            <w:bottom w:val="single" w:sz="4" w:space="0" w:color="auto"/>
          </w:tcBorders>
        </w:tcPr>
        <w:p w14:paraId="53F6E4D9" w14:textId="376EFFF4" w:rsidR="00076379" w:rsidRPr="007F373D" w:rsidRDefault="00076379">
          <w:pPr>
            <w:pStyle w:val="Pidipagina"/>
            <w:rPr>
              <w:rFonts w:ascii="Helvetica" w:hAnsi="Helvetica" w:cs="Helvetica"/>
              <w:color w:val="2D2122"/>
            </w:rPr>
          </w:pPr>
          <w:r w:rsidRPr="007F373D">
            <w:rPr>
              <w:rFonts w:ascii="Helvetica" w:hAnsi="Helvetica" w:cs="Helvetica"/>
              <w:color w:val="2D2122"/>
              <w:sz w:val="16"/>
            </w:rPr>
            <w:t>Info</w:t>
          </w:r>
        </w:p>
      </w:tc>
      <w:tc>
        <w:tcPr>
          <w:tcW w:w="283" w:type="dxa"/>
        </w:tcPr>
        <w:p w14:paraId="41B6469A" w14:textId="77777777" w:rsidR="00076379" w:rsidRPr="00076379" w:rsidRDefault="00076379">
          <w:pPr>
            <w:pStyle w:val="Pidipagina"/>
            <w:rPr>
              <w:rFonts w:ascii="Helvetica" w:hAnsi="Helvetica" w:cs="Helvetica"/>
            </w:rPr>
          </w:pPr>
        </w:p>
      </w:tc>
      <w:tc>
        <w:tcPr>
          <w:tcW w:w="2120" w:type="dxa"/>
          <w:tcBorders>
            <w:bottom w:val="single" w:sz="4" w:space="0" w:color="auto"/>
          </w:tcBorders>
        </w:tcPr>
        <w:p w14:paraId="365A0120" w14:textId="29D0F545" w:rsidR="00076379" w:rsidRPr="00076379" w:rsidRDefault="007F373D">
          <w:pPr>
            <w:pStyle w:val="Pidipagina"/>
            <w:rPr>
              <w:rFonts w:ascii="Helvetica" w:hAnsi="Helvetica" w:cs="Helvetica"/>
            </w:rPr>
          </w:pPr>
          <w:r w:rsidRPr="007F373D">
            <w:rPr>
              <w:rFonts w:ascii="Helvetica" w:hAnsi="Helvetica" w:cs="Helvetica"/>
              <w:color w:val="2D2122"/>
              <w:sz w:val="16"/>
            </w:rPr>
            <w:t>Evento organizzato da</w:t>
          </w:r>
        </w:p>
      </w:tc>
    </w:tr>
    <w:tr w:rsidR="007F373D" w:rsidRPr="00076379" w14:paraId="4316A946" w14:textId="35EA0217" w:rsidTr="007F373D">
      <w:tc>
        <w:tcPr>
          <w:tcW w:w="7230" w:type="dxa"/>
          <w:tcBorders>
            <w:top w:val="single" w:sz="4" w:space="0" w:color="auto"/>
          </w:tcBorders>
        </w:tcPr>
        <w:p w14:paraId="36EF14A4" w14:textId="77777777" w:rsidR="007F373D" w:rsidRPr="007F373D" w:rsidRDefault="007F373D" w:rsidP="00076379">
          <w:pPr>
            <w:pStyle w:val="Pidipagina"/>
            <w:rPr>
              <w:rFonts w:ascii="Helvetica" w:hAnsi="Helvetica" w:cs="Helvetica"/>
              <w:b/>
              <w:color w:val="2D2122"/>
              <w:sz w:val="12"/>
            </w:rPr>
          </w:pPr>
        </w:p>
        <w:p w14:paraId="30C958D7" w14:textId="1207CAC8" w:rsidR="00076379" w:rsidRPr="007F373D" w:rsidRDefault="00076379" w:rsidP="00A96E42">
          <w:pPr>
            <w:pStyle w:val="Pidipagina"/>
            <w:rPr>
              <w:rFonts w:ascii="Helvetica" w:hAnsi="Helvetica" w:cs="Helvetica"/>
              <w:color w:val="2D2122"/>
              <w:sz w:val="20"/>
            </w:rPr>
          </w:pPr>
          <w:r w:rsidRPr="007F373D">
            <w:rPr>
              <w:rFonts w:ascii="Helvetica" w:hAnsi="Helvetica" w:cs="Helvetica"/>
              <w:b/>
              <w:color w:val="2D2122"/>
              <w:sz w:val="20"/>
            </w:rPr>
            <w:t>saloneartigianato.venezia.it</w:t>
          </w:r>
          <w:r w:rsidRPr="007F373D">
            <w:rPr>
              <w:rFonts w:ascii="Helvetica" w:hAnsi="Helvetica" w:cs="Helvetica"/>
              <w:color w:val="2D2122"/>
              <w:sz w:val="20"/>
            </w:rPr>
            <w:t xml:space="preserve">     </w:t>
          </w:r>
          <w:r w:rsidR="00A96E42">
            <w:object w:dxaOrig="18553" w:dyaOrig="5534" w14:anchorId="3E8830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3.5pt">
                <v:imagedata r:id="rId1" o:title=""/>
              </v:shape>
              <o:OLEObject Type="Embed" ProgID="PBrush" ShapeID="_x0000_i1025" DrawAspect="Content" ObjectID="_1789475063" r:id="rId2"/>
            </w:object>
          </w:r>
        </w:p>
      </w:tc>
      <w:tc>
        <w:tcPr>
          <w:tcW w:w="283" w:type="dxa"/>
        </w:tcPr>
        <w:p w14:paraId="3761EEE5" w14:textId="77777777" w:rsidR="00076379" w:rsidRPr="00076379" w:rsidRDefault="00076379">
          <w:pPr>
            <w:pStyle w:val="Pidipagina"/>
            <w:rPr>
              <w:rFonts w:ascii="Helvetica" w:hAnsi="Helvetica" w:cs="Helvetica"/>
            </w:rPr>
          </w:pPr>
        </w:p>
      </w:tc>
      <w:tc>
        <w:tcPr>
          <w:tcW w:w="2120" w:type="dxa"/>
          <w:tcBorders>
            <w:top w:val="single" w:sz="4" w:space="0" w:color="auto"/>
          </w:tcBorders>
        </w:tcPr>
        <w:p w14:paraId="4B9F09E1" w14:textId="77777777" w:rsidR="007F373D" w:rsidRPr="007F373D" w:rsidRDefault="007F373D">
          <w:pPr>
            <w:pStyle w:val="Pidipagina"/>
            <w:rPr>
              <w:rFonts w:ascii="Helvetica" w:hAnsi="Helvetica" w:cs="Helvetica"/>
              <w:sz w:val="12"/>
            </w:rPr>
          </w:pPr>
        </w:p>
        <w:p w14:paraId="6D5F018C" w14:textId="3905B318" w:rsidR="00076379" w:rsidRPr="00076379" w:rsidRDefault="00F241BA" w:rsidP="00F241BA">
          <w:pPr>
            <w:pStyle w:val="Pidipagina"/>
            <w:rPr>
              <w:rFonts w:ascii="Helvetica" w:hAnsi="Helvetica" w:cs="Helvetica"/>
            </w:rPr>
          </w:pPr>
          <w:r w:rsidRPr="00F241BA">
            <w:rPr>
              <w:rFonts w:cs="Calibri"/>
              <w:b/>
              <w:noProof/>
              <w:color w:val="365F91" w:themeColor="accent1" w:themeShade="BF"/>
              <w:sz w:val="48"/>
              <w:szCs w:val="48"/>
              <w:lang w:eastAsia="it-IT"/>
            </w:rPr>
            <w:drawing>
              <wp:inline distT="0" distB="0" distL="0" distR="0" wp14:anchorId="7760C5EC" wp14:editId="03809450">
                <wp:extent cx="314325" cy="597219"/>
                <wp:effectExtent l="0" t="0" r="0" b="0"/>
                <wp:docPr id="4" name="Immagine 4" descr="\\Vms15\vela$\MKTGRA\LOGHI\loghi partner\Comune di Venezia\Logo Città di Venezia_biancon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ms15\vela$\MKTGRA\LOGHI\loghi partner\Comune di Venezia\Logo Città di Venezia_bianconer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22219" cy="612218"/>
                        </a:xfrm>
                        <a:prstGeom prst="rect">
                          <a:avLst/>
                        </a:prstGeom>
                        <a:noFill/>
                        <a:ln>
                          <a:noFill/>
                        </a:ln>
                      </pic:spPr>
                    </pic:pic>
                  </a:graphicData>
                </a:graphic>
              </wp:inline>
            </w:drawing>
          </w:r>
          <w:r>
            <w:rPr>
              <w:rFonts w:ascii="Helvetica" w:hAnsi="Helvetica" w:cs="Helvetica"/>
            </w:rPr>
            <w:t xml:space="preserve">     </w:t>
          </w:r>
          <w:r w:rsidR="007F373D" w:rsidRPr="007F373D">
            <w:rPr>
              <w:rFonts w:ascii="Helvetica" w:hAnsi="Helvetica" w:cs="Helvetica"/>
              <w:noProof/>
              <w:lang w:eastAsia="it-IT"/>
            </w:rPr>
            <w:drawing>
              <wp:inline distT="0" distB="0" distL="0" distR="0" wp14:anchorId="637FDF76" wp14:editId="6FF085F7">
                <wp:extent cx="629392" cy="259509"/>
                <wp:effectExtent l="0" t="0" r="0" b="762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0990" cy="272538"/>
                        </a:xfrm>
                        <a:prstGeom prst="rect">
                          <a:avLst/>
                        </a:prstGeom>
                        <a:noFill/>
                        <a:ln>
                          <a:noFill/>
                        </a:ln>
                      </pic:spPr>
                    </pic:pic>
                  </a:graphicData>
                </a:graphic>
              </wp:inline>
            </w:drawing>
          </w:r>
        </w:p>
      </w:tc>
    </w:tr>
  </w:tbl>
  <w:p w14:paraId="7A023E26" w14:textId="0410234A" w:rsidR="00CE3896" w:rsidRDefault="00CE3896" w:rsidP="007F37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DF472" w14:textId="77777777" w:rsidR="008D31F1" w:rsidRDefault="008D31F1">
      <w:pPr>
        <w:spacing w:after="0" w:line="240" w:lineRule="auto"/>
      </w:pPr>
      <w:r>
        <w:separator/>
      </w:r>
    </w:p>
  </w:footnote>
  <w:footnote w:type="continuationSeparator" w:id="0">
    <w:p w14:paraId="16D52810" w14:textId="77777777" w:rsidR="008D31F1" w:rsidRDefault="008D3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0672" w:rsidRPr="00A40672" w14:paraId="64EA1BB5" w14:textId="77777777" w:rsidTr="00A40672">
      <w:tc>
        <w:tcPr>
          <w:tcW w:w="4814" w:type="dxa"/>
        </w:tcPr>
        <w:p w14:paraId="6F1AF6EF" w14:textId="3699A9DB" w:rsidR="00A40672" w:rsidRDefault="00A40672" w:rsidP="00A40672">
          <w:pPr>
            <w:pStyle w:val="Intestazione"/>
          </w:pPr>
          <w:r w:rsidRPr="00A40672">
            <w:rPr>
              <w:noProof/>
              <w:lang w:eastAsia="it-IT"/>
            </w:rPr>
            <w:drawing>
              <wp:inline distT="0" distB="0" distL="0" distR="0" wp14:anchorId="133A10BF" wp14:editId="47B1B9D3">
                <wp:extent cx="2407418" cy="876300"/>
                <wp:effectExtent l="0" t="0" r="0" b="0"/>
                <wp:docPr id="3" name="Immagine 3" descr="\\Vms15\dicev$\2023\09.28-10.01 SALONE ARTIGIANATO\Materiali di comunicazione\Logo\Logo Salone Alto Artigianato Italiano\orizzontale arancio\Salone-Alto-Artigianato-Orizzontale-Aranci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s15\dicev$\2023\09.28-10.01 SALONE ARTIGIANATO\Materiali di comunicazione\Logo\Logo Salone Alto Artigianato Italiano\orizzontale arancio\Salone-Alto-Artigianato-Orizzontale-Arancio-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3246" cy="882061"/>
                        </a:xfrm>
                        <a:prstGeom prst="rect">
                          <a:avLst/>
                        </a:prstGeom>
                        <a:noFill/>
                        <a:ln>
                          <a:noFill/>
                        </a:ln>
                      </pic:spPr>
                    </pic:pic>
                  </a:graphicData>
                </a:graphic>
              </wp:inline>
            </w:drawing>
          </w:r>
        </w:p>
      </w:tc>
      <w:tc>
        <w:tcPr>
          <w:tcW w:w="4814" w:type="dxa"/>
        </w:tcPr>
        <w:p w14:paraId="04C8F16E" w14:textId="251A62E3" w:rsidR="00A40672" w:rsidRPr="00A40672" w:rsidRDefault="00A40672" w:rsidP="00A40672">
          <w:pPr>
            <w:suppressAutoHyphens w:val="0"/>
            <w:autoSpaceDE w:val="0"/>
            <w:autoSpaceDN w:val="0"/>
            <w:adjustRightInd w:val="0"/>
            <w:spacing w:after="0" w:line="240" w:lineRule="auto"/>
            <w:jc w:val="right"/>
            <w:rPr>
              <w:rFonts w:ascii="BigCaslon-Medium" w:eastAsia="Times New Roman" w:hAnsi="BigCaslon-Medium" w:cs="BigCaslon-Medium"/>
              <w:color w:val="EC7103"/>
              <w:sz w:val="28"/>
              <w:szCs w:val="40"/>
              <w:lang w:eastAsia="it-IT"/>
            </w:rPr>
          </w:pPr>
          <w:r w:rsidRPr="00A40672">
            <w:rPr>
              <w:rFonts w:ascii="BigCaslon-Medium" w:eastAsia="Times New Roman" w:hAnsi="BigCaslon-Medium" w:cs="BigCaslon-Medium"/>
              <w:color w:val="EC7103"/>
              <w:sz w:val="32"/>
              <w:szCs w:val="40"/>
              <w:lang w:eastAsia="it-IT"/>
            </w:rPr>
            <w:t>Arsenale di Venezia</w:t>
          </w:r>
        </w:p>
        <w:p w14:paraId="00505BFC" w14:textId="0E236CCD" w:rsidR="00A40672" w:rsidRPr="00A40672" w:rsidRDefault="00A40672" w:rsidP="00A40672">
          <w:pPr>
            <w:suppressAutoHyphens w:val="0"/>
            <w:autoSpaceDE w:val="0"/>
            <w:autoSpaceDN w:val="0"/>
            <w:adjustRightInd w:val="0"/>
            <w:spacing w:after="0" w:line="240" w:lineRule="auto"/>
            <w:jc w:val="right"/>
            <w:rPr>
              <w:rFonts w:ascii="BigCaslon-Medium" w:eastAsia="Times New Roman" w:hAnsi="BigCaslon-Medium" w:cs="BigCaslon-Medium"/>
              <w:color w:val="EC7103"/>
              <w:sz w:val="20"/>
              <w:szCs w:val="40"/>
              <w:lang w:eastAsia="it-IT"/>
            </w:rPr>
          </w:pPr>
          <w:r>
            <w:rPr>
              <w:rFonts w:ascii="BigCaslon-Medium" w:eastAsia="Times New Roman" w:hAnsi="BigCaslon-Medium" w:cs="BigCaslon-Medium"/>
              <w:color w:val="EC7103"/>
              <w:sz w:val="20"/>
              <w:szCs w:val="40"/>
              <w:lang w:eastAsia="it-IT"/>
            </w:rPr>
            <w:t>__________________________</w:t>
          </w:r>
        </w:p>
        <w:p w14:paraId="2BE2B16C" w14:textId="2C44871B" w:rsidR="00A40672" w:rsidRPr="00A40672" w:rsidRDefault="002D61A2" w:rsidP="00A40672">
          <w:pPr>
            <w:suppressAutoHyphens w:val="0"/>
            <w:autoSpaceDE w:val="0"/>
            <w:autoSpaceDN w:val="0"/>
            <w:adjustRightInd w:val="0"/>
            <w:spacing w:after="0" w:line="240" w:lineRule="auto"/>
            <w:jc w:val="right"/>
            <w:rPr>
              <w:rFonts w:ascii="BigCaslon-Medium" w:eastAsia="Times New Roman" w:hAnsi="BigCaslon-Medium" w:cs="BigCaslon-Medium"/>
              <w:color w:val="EC7103"/>
              <w:sz w:val="32"/>
              <w:szCs w:val="40"/>
              <w:lang w:eastAsia="it-IT"/>
            </w:rPr>
          </w:pPr>
          <w:r>
            <w:rPr>
              <w:rFonts w:ascii="BigCaslon-Medium" w:eastAsia="Times New Roman" w:hAnsi="BigCaslon-Medium" w:cs="BigCaslon-Medium"/>
              <w:color w:val="EC7103"/>
              <w:sz w:val="32"/>
              <w:szCs w:val="40"/>
              <w:lang w:eastAsia="it-IT"/>
            </w:rPr>
            <w:t>3</w:t>
          </w:r>
          <w:r w:rsidR="00A40672" w:rsidRPr="00A40672">
            <w:rPr>
              <w:rFonts w:ascii="BigCaslon-Medium" w:eastAsia="Times New Roman" w:hAnsi="BigCaslon-Medium" w:cs="BigCaslon-Medium"/>
              <w:color w:val="EC7103"/>
              <w:sz w:val="32"/>
              <w:szCs w:val="40"/>
              <w:lang w:eastAsia="it-IT"/>
            </w:rPr>
            <w:t xml:space="preserve"> </w:t>
          </w:r>
          <w:r>
            <w:rPr>
              <w:rFonts w:ascii="BigCaslon-Medium" w:eastAsia="Times New Roman" w:hAnsi="BigCaslon-Medium" w:cs="BigCaslon-Medium"/>
              <w:color w:val="EC7103"/>
              <w:sz w:val="32"/>
              <w:szCs w:val="40"/>
              <w:lang w:eastAsia="it-IT"/>
            </w:rPr>
            <w:t>ottobre</w:t>
          </w:r>
        </w:p>
        <w:p w14:paraId="78801672" w14:textId="372BD782" w:rsidR="00A40672" w:rsidRPr="00A40672" w:rsidRDefault="002D61A2" w:rsidP="002D61A2">
          <w:pPr>
            <w:pStyle w:val="Intestazione"/>
            <w:jc w:val="right"/>
            <w:rPr>
              <w:color w:val="EC7103"/>
              <w:sz w:val="32"/>
              <w:szCs w:val="40"/>
            </w:rPr>
          </w:pPr>
          <w:r>
            <w:rPr>
              <w:rFonts w:ascii="BigCaslon-Medium" w:eastAsia="Times New Roman" w:hAnsi="BigCaslon-Medium" w:cs="BigCaslon-Medium"/>
              <w:color w:val="EC7103"/>
              <w:sz w:val="32"/>
              <w:szCs w:val="40"/>
              <w:lang w:eastAsia="it-IT"/>
            </w:rPr>
            <w:t>6</w:t>
          </w:r>
          <w:r w:rsidR="00A40672" w:rsidRPr="00A40672">
            <w:rPr>
              <w:rFonts w:ascii="BigCaslon-Medium" w:eastAsia="Times New Roman" w:hAnsi="BigCaslon-Medium" w:cs="BigCaslon-Medium"/>
              <w:color w:val="EC7103"/>
              <w:sz w:val="32"/>
              <w:szCs w:val="40"/>
              <w:lang w:eastAsia="it-IT"/>
            </w:rPr>
            <w:t xml:space="preserve"> ottobre 202</w:t>
          </w:r>
          <w:r>
            <w:rPr>
              <w:rFonts w:ascii="BigCaslon-Medium" w:eastAsia="Times New Roman" w:hAnsi="BigCaslon-Medium" w:cs="BigCaslon-Medium"/>
              <w:color w:val="EC7103"/>
              <w:sz w:val="32"/>
              <w:szCs w:val="40"/>
              <w:lang w:eastAsia="it-IT"/>
            </w:rPr>
            <w:t>4</w:t>
          </w:r>
        </w:p>
      </w:tc>
    </w:tr>
  </w:tbl>
  <w:p w14:paraId="780322BB" w14:textId="10CF5B44" w:rsidR="00CE3896" w:rsidRDefault="00CE3896" w:rsidP="00A96BA1">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4"/>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3"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8"/>
    <w:lvl w:ilvl="0">
      <w:start w:val="1"/>
      <w:numFmt w:val="bullet"/>
      <w:lvlText w:val=""/>
      <w:lvlJc w:val="left"/>
      <w:pPr>
        <w:tabs>
          <w:tab w:val="num" w:pos="0"/>
        </w:tabs>
        <w:ind w:left="720" w:hanging="360"/>
      </w:pPr>
      <w:rPr>
        <w:rFonts w:ascii="Symbol" w:hAnsi="Symbol"/>
        <w:color w:val="1F497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1D2A005D"/>
    <w:multiLevelType w:val="hybridMultilevel"/>
    <w:tmpl w:val="48F09214"/>
    <w:lvl w:ilvl="0" w:tplc="F432C7F2">
      <w:start w:val="27"/>
      <w:numFmt w:val="bullet"/>
      <w:lvlText w:val="-"/>
      <w:lvlJc w:val="left"/>
      <w:pPr>
        <w:ind w:left="720" w:hanging="360"/>
      </w:pPr>
      <w:rPr>
        <w:rFonts w:ascii="Helvetica" w:eastAsiaTheme="minorHAnsi" w:hAnsi="Helvetica" w:cs="Helvetica"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6177DF"/>
    <w:multiLevelType w:val="hybridMultilevel"/>
    <w:tmpl w:val="065A29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C09"/>
    <w:rsid w:val="00023C68"/>
    <w:rsid w:val="00070585"/>
    <w:rsid w:val="0007089A"/>
    <w:rsid w:val="00076379"/>
    <w:rsid w:val="000D77C7"/>
    <w:rsid w:val="00117244"/>
    <w:rsid w:val="00143BAE"/>
    <w:rsid w:val="00153021"/>
    <w:rsid w:val="001D438A"/>
    <w:rsid w:val="001E30DC"/>
    <w:rsid w:val="001E4413"/>
    <w:rsid w:val="001F6F87"/>
    <w:rsid w:val="00223F08"/>
    <w:rsid w:val="0023297C"/>
    <w:rsid w:val="0025266F"/>
    <w:rsid w:val="002A7DAC"/>
    <w:rsid w:val="002B65B2"/>
    <w:rsid w:val="002C7C15"/>
    <w:rsid w:val="002D61A2"/>
    <w:rsid w:val="00315E86"/>
    <w:rsid w:val="00324D5C"/>
    <w:rsid w:val="0035334C"/>
    <w:rsid w:val="00354DED"/>
    <w:rsid w:val="00380C4B"/>
    <w:rsid w:val="003C27A3"/>
    <w:rsid w:val="003D3237"/>
    <w:rsid w:val="00413122"/>
    <w:rsid w:val="00441FDB"/>
    <w:rsid w:val="00443CC3"/>
    <w:rsid w:val="004B571A"/>
    <w:rsid w:val="00514760"/>
    <w:rsid w:val="0053534E"/>
    <w:rsid w:val="00547042"/>
    <w:rsid w:val="00605533"/>
    <w:rsid w:val="00615951"/>
    <w:rsid w:val="00624487"/>
    <w:rsid w:val="006336EB"/>
    <w:rsid w:val="0068305D"/>
    <w:rsid w:val="007012FF"/>
    <w:rsid w:val="00721C54"/>
    <w:rsid w:val="007256CC"/>
    <w:rsid w:val="0072573A"/>
    <w:rsid w:val="007301EA"/>
    <w:rsid w:val="0073463F"/>
    <w:rsid w:val="0079415C"/>
    <w:rsid w:val="007A5FCB"/>
    <w:rsid w:val="007D7694"/>
    <w:rsid w:val="007E569B"/>
    <w:rsid w:val="007F373D"/>
    <w:rsid w:val="00813F2C"/>
    <w:rsid w:val="00815055"/>
    <w:rsid w:val="0082258D"/>
    <w:rsid w:val="00834728"/>
    <w:rsid w:val="008943B6"/>
    <w:rsid w:val="00896BAE"/>
    <w:rsid w:val="008D31F1"/>
    <w:rsid w:val="0097045B"/>
    <w:rsid w:val="00977F03"/>
    <w:rsid w:val="009A45E7"/>
    <w:rsid w:val="009B27EF"/>
    <w:rsid w:val="009F02ED"/>
    <w:rsid w:val="009F18A3"/>
    <w:rsid w:val="00A017EB"/>
    <w:rsid w:val="00A11BDC"/>
    <w:rsid w:val="00A1796A"/>
    <w:rsid w:val="00A34751"/>
    <w:rsid w:val="00A40672"/>
    <w:rsid w:val="00A525B7"/>
    <w:rsid w:val="00A96BA1"/>
    <w:rsid w:val="00A96E42"/>
    <w:rsid w:val="00AA5CE5"/>
    <w:rsid w:val="00AC438B"/>
    <w:rsid w:val="00AF7C6B"/>
    <w:rsid w:val="00B37F40"/>
    <w:rsid w:val="00B45750"/>
    <w:rsid w:val="00B462AA"/>
    <w:rsid w:val="00B644AC"/>
    <w:rsid w:val="00B65B53"/>
    <w:rsid w:val="00B66396"/>
    <w:rsid w:val="00B70B24"/>
    <w:rsid w:val="00B74B95"/>
    <w:rsid w:val="00BF1E2D"/>
    <w:rsid w:val="00BF5320"/>
    <w:rsid w:val="00C472D1"/>
    <w:rsid w:val="00C55F7D"/>
    <w:rsid w:val="00C673C0"/>
    <w:rsid w:val="00C84DEC"/>
    <w:rsid w:val="00CA5324"/>
    <w:rsid w:val="00CE3896"/>
    <w:rsid w:val="00D0246E"/>
    <w:rsid w:val="00D74DC1"/>
    <w:rsid w:val="00D8542E"/>
    <w:rsid w:val="00D86CF1"/>
    <w:rsid w:val="00DB5721"/>
    <w:rsid w:val="00DD02B0"/>
    <w:rsid w:val="00DE7B67"/>
    <w:rsid w:val="00E253B7"/>
    <w:rsid w:val="00E32F95"/>
    <w:rsid w:val="00E44C35"/>
    <w:rsid w:val="00E53656"/>
    <w:rsid w:val="00E53823"/>
    <w:rsid w:val="00E55A09"/>
    <w:rsid w:val="00E67CB7"/>
    <w:rsid w:val="00E75274"/>
    <w:rsid w:val="00EA3A3A"/>
    <w:rsid w:val="00EA4677"/>
    <w:rsid w:val="00EB1D75"/>
    <w:rsid w:val="00F217D4"/>
    <w:rsid w:val="00F241BA"/>
    <w:rsid w:val="00F247C0"/>
    <w:rsid w:val="00F24907"/>
    <w:rsid w:val="00F4407A"/>
    <w:rsid w:val="00F7259A"/>
    <w:rsid w:val="00F75484"/>
    <w:rsid w:val="00F82F3C"/>
    <w:rsid w:val="00FC0361"/>
    <w:rsid w:val="00FD1231"/>
    <w:rsid w:val="00FE6C0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B95DBD9"/>
  <w15:docId w15:val="{1782A437-6CB9-4B92-92B0-BFD5F4DE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after="200" w:line="276" w:lineRule="auto"/>
    </w:pPr>
    <w:rPr>
      <w:rFonts w:ascii="Calibri" w:eastAsia="SimSun" w:hAnsi="Calibri" w:cs="Tahoma"/>
      <w:sz w:val="22"/>
      <w:szCs w:val="22"/>
      <w:lang w:eastAsia="ar-SA"/>
    </w:rPr>
  </w:style>
  <w:style w:type="paragraph" w:styleId="Titolo1">
    <w:name w:val="heading 1"/>
    <w:basedOn w:val="Normale"/>
    <w:next w:val="Corpotesto"/>
    <w:qFormat/>
    <w:pPr>
      <w:numPr>
        <w:numId w:val="1"/>
      </w:numPr>
      <w:spacing w:before="360" w:after="240" w:line="360" w:lineRule="auto"/>
      <w:outlineLvl w:val="0"/>
    </w:pPr>
    <w:rPr>
      <w:rFonts w:ascii="Palatino Linotype" w:hAnsi="Palatino Linotype" w:cs="Times New Roman"/>
      <w:b/>
      <w:caps/>
    </w:rPr>
  </w:style>
  <w:style w:type="paragraph" w:styleId="Titolo2">
    <w:name w:val="heading 2"/>
    <w:basedOn w:val="Normale"/>
    <w:next w:val="Normale"/>
    <w:link w:val="Titolo2Carattere"/>
    <w:uiPriority w:val="9"/>
    <w:semiHidden/>
    <w:unhideWhenUsed/>
    <w:qFormat/>
    <w:rsid w:val="00977F0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customStyle="1" w:styleId="TestofumettoCarattere">
    <w:name w:val="Testo fumetto Carattere"/>
    <w:rPr>
      <w:rFonts w:ascii="Tahoma" w:hAnsi="Tahoma" w:cs="Tahoma"/>
      <w:sz w:val="16"/>
      <w:szCs w:val="16"/>
    </w:rPr>
  </w:style>
  <w:style w:type="character" w:customStyle="1" w:styleId="Titolo1Carattere">
    <w:name w:val="Titolo 1 Carattere"/>
    <w:rPr>
      <w:rFonts w:ascii="Palatino Linotype" w:hAnsi="Palatino Linotype" w:cs="Times New Roman"/>
      <w:b/>
      <w:caps/>
    </w:rPr>
  </w:style>
  <w:style w:type="character" w:customStyle="1" w:styleId="TitoloCarattere">
    <w:name w:val="Titolo Carattere"/>
    <w:rPr>
      <w:rFonts w:ascii="Palatino Linotype" w:hAnsi="Palatino Linotype"/>
      <w:b/>
    </w:rPr>
  </w:style>
  <w:style w:type="character" w:customStyle="1" w:styleId="TitoloCarattere1">
    <w:name w:val="Titolo Carattere1"/>
    <w:rPr>
      <w:rFonts w:ascii="Cambria" w:hAnsi="Cambria"/>
      <w:spacing w:val="-10"/>
      <w:kern w:val="1"/>
      <w:sz w:val="56"/>
      <w:szCs w:val="56"/>
    </w:rPr>
  </w:style>
  <w:style w:type="character" w:styleId="Enfasigrassetto">
    <w:name w:val="Strong"/>
    <w:uiPriority w:val="22"/>
    <w:qFormat/>
    <w:rPr>
      <w:b/>
      <w:bCs/>
    </w:rPr>
  </w:style>
  <w:style w:type="character" w:styleId="Collegamentoipertestuale">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sz w:val="12"/>
    </w:rPr>
  </w:style>
  <w:style w:type="character" w:customStyle="1" w:styleId="ListLabel3">
    <w:name w:val="ListLabel 3"/>
    <w:rPr>
      <w:color w:val="1F497D"/>
    </w:rPr>
  </w:style>
  <w:style w:type="paragraph" w:customStyle="1" w:styleId="Intestazione1">
    <w:name w:val="Intestazione1"/>
    <w:basedOn w:val="Normale"/>
    <w:next w:val="Corpotesto"/>
    <w:pPr>
      <w:keepNext/>
      <w:spacing w:before="240" w:after="120"/>
    </w:pPr>
    <w:rPr>
      <w:rFonts w:ascii="Arial" w:eastAsia="Microsoft YaHei" w:hAnsi="Arial" w:cs="Arial"/>
      <w:sz w:val="28"/>
      <w:szCs w:val="28"/>
    </w:rPr>
  </w:style>
  <w:style w:type="paragraph" w:styleId="Corpotesto">
    <w:name w:val="Body Text"/>
    <w:basedOn w:val="Normale"/>
    <w:pPr>
      <w:spacing w:after="120"/>
    </w:pPr>
  </w:style>
  <w:style w:type="paragraph" w:styleId="Elenco">
    <w:name w:val="List"/>
    <w:basedOn w:val="Corpo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styleId="Intestazione">
    <w:name w:val="header"/>
    <w:basedOn w:val="Normale"/>
    <w:pPr>
      <w:suppressLineNumbers/>
      <w:tabs>
        <w:tab w:val="center" w:pos="4819"/>
        <w:tab w:val="right" w:pos="9638"/>
      </w:tabs>
      <w:spacing w:after="0" w:line="100" w:lineRule="atLeast"/>
    </w:pPr>
  </w:style>
  <w:style w:type="paragraph" w:styleId="Pidipagina">
    <w:name w:val="footer"/>
    <w:basedOn w:val="Normale"/>
    <w:pPr>
      <w:suppressLineNumbers/>
      <w:tabs>
        <w:tab w:val="center" w:pos="4819"/>
        <w:tab w:val="right" w:pos="9638"/>
      </w:tabs>
      <w:spacing w:after="0" w:line="100" w:lineRule="atLeast"/>
    </w:pPr>
  </w:style>
  <w:style w:type="paragraph" w:customStyle="1" w:styleId="Testofumetto1">
    <w:name w:val="Testo fumetto1"/>
    <w:basedOn w:val="Normale"/>
    <w:pPr>
      <w:spacing w:after="0" w:line="100" w:lineRule="atLeast"/>
    </w:pPr>
    <w:rPr>
      <w:rFonts w:ascii="Tahoma" w:hAnsi="Tahoma"/>
      <w:sz w:val="16"/>
      <w:szCs w:val="16"/>
    </w:rPr>
  </w:style>
  <w:style w:type="paragraph" w:customStyle="1" w:styleId="NormaleWeb1">
    <w:name w:val="Normale (Web)1"/>
    <w:basedOn w:val="Normale"/>
    <w:pPr>
      <w:spacing w:before="100" w:after="100" w:line="100" w:lineRule="atLeast"/>
    </w:pPr>
    <w:rPr>
      <w:rFonts w:ascii="Palatino Linotype" w:hAnsi="Palatino Linotype" w:cs="Times New Roman"/>
    </w:rPr>
  </w:style>
  <w:style w:type="paragraph" w:styleId="Sommario1">
    <w:name w:val="toc 1"/>
    <w:basedOn w:val="Normale"/>
    <w:pPr>
      <w:tabs>
        <w:tab w:val="right" w:leader="dot" w:pos="9781"/>
      </w:tabs>
      <w:spacing w:before="120" w:after="0" w:line="100" w:lineRule="atLeast"/>
      <w:ind w:right="2969"/>
    </w:pPr>
    <w:rPr>
      <w:rFonts w:ascii="Palatino Linotype" w:hAnsi="Palatino Linotype" w:cs="Times New Roman"/>
      <w:b/>
      <w:bCs/>
      <w:caps/>
    </w:rPr>
  </w:style>
  <w:style w:type="paragraph" w:styleId="Titolo">
    <w:name w:val="Title"/>
    <w:basedOn w:val="Titolo1"/>
    <w:next w:val="Sottotitolo"/>
    <w:qFormat/>
    <w:pPr>
      <w:numPr>
        <w:numId w:val="0"/>
      </w:numPr>
      <w:spacing w:line="100" w:lineRule="atLeast"/>
    </w:pPr>
    <w:rPr>
      <w:bCs/>
      <w:caps w:val="0"/>
      <w:sz w:val="36"/>
      <w:szCs w:val="36"/>
    </w:rPr>
  </w:style>
  <w:style w:type="paragraph" w:styleId="Sottotitolo">
    <w:name w:val="Subtitle"/>
    <w:basedOn w:val="Intestazione1"/>
    <w:next w:val="Corpotesto"/>
    <w:qFormat/>
    <w:pPr>
      <w:jc w:val="center"/>
    </w:pPr>
    <w:rPr>
      <w:i/>
      <w:iCs/>
    </w:rPr>
  </w:style>
  <w:style w:type="paragraph" w:customStyle="1" w:styleId="Paragrafoelenco1">
    <w:name w:val="Paragrafo elenco1"/>
    <w:basedOn w:val="Normale"/>
    <w:pPr>
      <w:spacing w:after="0" w:line="100" w:lineRule="atLeast"/>
      <w:ind w:left="720"/>
    </w:pPr>
    <w:rPr>
      <w:rFonts w:ascii="Palatino Linotype" w:hAnsi="Palatino Linotype" w:cs="Times New Roman"/>
    </w:rPr>
  </w:style>
  <w:style w:type="paragraph" w:customStyle="1" w:styleId="Default">
    <w:name w:val="Default"/>
    <w:uiPriority w:val="99"/>
    <w:pPr>
      <w:suppressAutoHyphens/>
      <w:spacing w:line="100" w:lineRule="atLeast"/>
    </w:pPr>
    <w:rPr>
      <w:rFonts w:ascii="Symbol" w:hAnsi="Symbol" w:cs="Symbol"/>
      <w:color w:val="000000"/>
      <w:sz w:val="24"/>
      <w:szCs w:val="24"/>
      <w:lang w:eastAsia="ar-SA"/>
    </w:rPr>
  </w:style>
  <w:style w:type="paragraph" w:styleId="Testofumetto">
    <w:name w:val="Balloon Text"/>
    <w:basedOn w:val="Normale"/>
    <w:link w:val="TestofumettoCarattere1"/>
    <w:uiPriority w:val="99"/>
    <w:semiHidden/>
    <w:unhideWhenUsed/>
    <w:rsid w:val="00FD1231"/>
    <w:pPr>
      <w:spacing w:after="0" w:line="240" w:lineRule="auto"/>
    </w:pPr>
    <w:rPr>
      <w:rFonts w:ascii="Segoe UI" w:hAnsi="Segoe UI" w:cs="Segoe UI"/>
      <w:sz w:val="18"/>
      <w:szCs w:val="18"/>
    </w:rPr>
  </w:style>
  <w:style w:type="character" w:customStyle="1" w:styleId="TestofumettoCarattere1">
    <w:name w:val="Testo fumetto Carattere1"/>
    <w:link w:val="Testofumetto"/>
    <w:uiPriority w:val="99"/>
    <w:semiHidden/>
    <w:rsid w:val="00FD1231"/>
    <w:rPr>
      <w:rFonts w:ascii="Segoe UI" w:eastAsia="SimSun" w:hAnsi="Segoe UI" w:cs="Segoe UI"/>
      <w:sz w:val="18"/>
      <w:szCs w:val="18"/>
      <w:lang w:eastAsia="ar-SA"/>
    </w:rPr>
  </w:style>
  <w:style w:type="paragraph" w:styleId="Nessunaspaziatura">
    <w:name w:val="No Spacing"/>
    <w:basedOn w:val="Normale"/>
    <w:uiPriority w:val="1"/>
    <w:qFormat/>
    <w:rsid w:val="00DB5721"/>
    <w:pPr>
      <w:suppressAutoHyphens w:val="0"/>
      <w:spacing w:after="0" w:line="240" w:lineRule="auto"/>
    </w:pPr>
    <w:rPr>
      <w:rFonts w:eastAsia="Calibri" w:cs="Calibri"/>
      <w:lang w:eastAsia="en-US"/>
    </w:rPr>
  </w:style>
  <w:style w:type="paragraph" w:styleId="NormaleWeb">
    <w:name w:val="Normal (Web)"/>
    <w:basedOn w:val="Normale"/>
    <w:uiPriority w:val="99"/>
    <w:unhideWhenUsed/>
    <w:rsid w:val="00F217D4"/>
    <w:pPr>
      <w:suppressAutoHyphens w:val="0"/>
      <w:spacing w:after="0" w:line="240" w:lineRule="auto"/>
    </w:pPr>
    <w:rPr>
      <w:rFonts w:ascii="Times New Roman" w:eastAsiaTheme="minorHAnsi" w:hAnsi="Times New Roman" w:cs="Times New Roman"/>
      <w:sz w:val="24"/>
      <w:szCs w:val="24"/>
      <w:lang w:eastAsia="it-IT"/>
    </w:rPr>
  </w:style>
  <w:style w:type="table" w:styleId="Grigliatabella">
    <w:name w:val="Table Grid"/>
    <w:basedOn w:val="Tabellanormale"/>
    <w:uiPriority w:val="39"/>
    <w:rsid w:val="00A40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uiPriority w:val="99"/>
    <w:unhideWhenUsed/>
    <w:rsid w:val="00B462AA"/>
    <w:pPr>
      <w:suppressAutoHyphens w:val="0"/>
      <w:spacing w:after="0" w:line="240" w:lineRule="auto"/>
    </w:pPr>
    <w:rPr>
      <w:rFonts w:eastAsiaTheme="minorHAnsi" w:cs="Calibri"/>
      <w:lang w:eastAsia="en-US"/>
    </w:rPr>
  </w:style>
  <w:style w:type="character" w:customStyle="1" w:styleId="TestonormaleCarattere">
    <w:name w:val="Testo normale Carattere"/>
    <w:basedOn w:val="Carpredefinitoparagrafo"/>
    <w:link w:val="Testonormale"/>
    <w:uiPriority w:val="99"/>
    <w:rsid w:val="00B462AA"/>
    <w:rPr>
      <w:rFonts w:ascii="Calibri" w:eastAsiaTheme="minorHAnsi" w:hAnsi="Calibri" w:cs="Calibri"/>
      <w:sz w:val="22"/>
      <w:szCs w:val="22"/>
      <w:lang w:eastAsia="en-US"/>
    </w:rPr>
  </w:style>
  <w:style w:type="character" w:customStyle="1" w:styleId="Titolo2Carattere">
    <w:name w:val="Titolo 2 Carattere"/>
    <w:basedOn w:val="Carpredefinitoparagrafo"/>
    <w:link w:val="Titolo2"/>
    <w:uiPriority w:val="9"/>
    <w:semiHidden/>
    <w:rsid w:val="00977F03"/>
    <w:rPr>
      <w:rFonts w:asciiTheme="majorHAnsi" w:eastAsiaTheme="majorEastAsia" w:hAnsiTheme="majorHAnsi" w:cstheme="majorBidi"/>
      <w:color w:val="365F91"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269052">
      <w:bodyDiv w:val="1"/>
      <w:marLeft w:val="0"/>
      <w:marRight w:val="0"/>
      <w:marTop w:val="0"/>
      <w:marBottom w:val="0"/>
      <w:divBdr>
        <w:top w:val="none" w:sz="0" w:space="0" w:color="auto"/>
        <w:left w:val="none" w:sz="0" w:space="0" w:color="auto"/>
        <w:bottom w:val="none" w:sz="0" w:space="0" w:color="auto"/>
        <w:right w:val="none" w:sz="0" w:space="0" w:color="auto"/>
      </w:divBdr>
    </w:div>
    <w:div w:id="714696073">
      <w:bodyDiv w:val="1"/>
      <w:marLeft w:val="0"/>
      <w:marRight w:val="0"/>
      <w:marTop w:val="0"/>
      <w:marBottom w:val="0"/>
      <w:divBdr>
        <w:top w:val="none" w:sz="0" w:space="0" w:color="auto"/>
        <w:left w:val="none" w:sz="0" w:space="0" w:color="auto"/>
        <w:bottom w:val="none" w:sz="0" w:space="0" w:color="auto"/>
        <w:right w:val="none" w:sz="0" w:space="0" w:color="auto"/>
      </w:divBdr>
    </w:div>
    <w:div w:id="780346132">
      <w:bodyDiv w:val="1"/>
      <w:marLeft w:val="0"/>
      <w:marRight w:val="0"/>
      <w:marTop w:val="0"/>
      <w:marBottom w:val="0"/>
      <w:divBdr>
        <w:top w:val="none" w:sz="0" w:space="0" w:color="auto"/>
        <w:left w:val="none" w:sz="0" w:space="0" w:color="auto"/>
        <w:bottom w:val="none" w:sz="0" w:space="0" w:color="auto"/>
        <w:right w:val="none" w:sz="0" w:space="0" w:color="auto"/>
      </w:divBdr>
    </w:div>
    <w:div w:id="898590340">
      <w:bodyDiv w:val="1"/>
      <w:marLeft w:val="0"/>
      <w:marRight w:val="0"/>
      <w:marTop w:val="0"/>
      <w:marBottom w:val="0"/>
      <w:divBdr>
        <w:top w:val="none" w:sz="0" w:space="0" w:color="auto"/>
        <w:left w:val="none" w:sz="0" w:space="0" w:color="auto"/>
        <w:bottom w:val="none" w:sz="0" w:space="0" w:color="auto"/>
        <w:right w:val="none" w:sz="0" w:space="0" w:color="auto"/>
      </w:divBdr>
    </w:div>
    <w:div w:id="1038775059">
      <w:bodyDiv w:val="1"/>
      <w:marLeft w:val="0"/>
      <w:marRight w:val="0"/>
      <w:marTop w:val="0"/>
      <w:marBottom w:val="0"/>
      <w:divBdr>
        <w:top w:val="none" w:sz="0" w:space="0" w:color="auto"/>
        <w:left w:val="none" w:sz="0" w:space="0" w:color="auto"/>
        <w:bottom w:val="none" w:sz="0" w:space="0" w:color="auto"/>
        <w:right w:val="none" w:sz="0" w:space="0" w:color="auto"/>
      </w:divBdr>
    </w:div>
    <w:div w:id="1375740029">
      <w:bodyDiv w:val="1"/>
      <w:marLeft w:val="0"/>
      <w:marRight w:val="0"/>
      <w:marTop w:val="0"/>
      <w:marBottom w:val="0"/>
      <w:divBdr>
        <w:top w:val="none" w:sz="0" w:space="0" w:color="auto"/>
        <w:left w:val="none" w:sz="0" w:space="0" w:color="auto"/>
        <w:bottom w:val="none" w:sz="0" w:space="0" w:color="auto"/>
        <w:right w:val="none" w:sz="0" w:space="0" w:color="auto"/>
      </w:divBdr>
    </w:div>
    <w:div w:id="1917398587">
      <w:bodyDiv w:val="1"/>
      <w:marLeft w:val="0"/>
      <w:marRight w:val="0"/>
      <w:marTop w:val="0"/>
      <w:marBottom w:val="0"/>
      <w:divBdr>
        <w:top w:val="none" w:sz="0" w:space="0" w:color="auto"/>
        <w:left w:val="none" w:sz="0" w:space="0" w:color="auto"/>
        <w:bottom w:val="none" w:sz="0" w:space="0" w:color="auto"/>
        <w:right w:val="none" w:sz="0" w:space="0" w:color="auto"/>
      </w:divBdr>
    </w:div>
    <w:div w:id="197251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oleObject" Target="embeddings/oleObject1.bin"/><Relationship Id="rId1" Type="http://schemas.openxmlformats.org/officeDocument/2006/relationships/image" Target="media/image2.png"/><Relationship Id="rId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8515D3CFA433D458E44B40BF4D74BEA" ma:contentTypeVersion="12" ma:contentTypeDescription="Creare un nuovo documento." ma:contentTypeScope="" ma:versionID="e1d6835c1bb533633d9b276bab386a77">
  <xsd:schema xmlns:xsd="http://www.w3.org/2001/XMLSchema" xmlns:xs="http://www.w3.org/2001/XMLSchema" xmlns:p="http://schemas.microsoft.com/office/2006/metadata/properties" xmlns:ns3="c754a7d6-d00d-40bb-9bcd-4a79162670d6" targetNamespace="http://schemas.microsoft.com/office/2006/metadata/properties" ma:root="true" ma:fieldsID="3a5c206020aeca5d984f177c35742ce1" ns3:_="">
    <xsd:import namespace="c754a7d6-d00d-40bb-9bcd-4a79162670d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ObjectDetectorVersions"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54a7d6-d00d-40bb-9bcd-4a79162670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BEBB65-11FF-4840-9C5E-6509134E1BDB}">
  <ds:schemaRefs>
    <ds:schemaRef ds:uri="http://schemas.microsoft.com/sharepoint/v3/contenttype/forms"/>
  </ds:schemaRefs>
</ds:datastoreItem>
</file>

<file path=customXml/itemProps2.xml><?xml version="1.0" encoding="utf-8"?>
<ds:datastoreItem xmlns:ds="http://schemas.openxmlformats.org/officeDocument/2006/customXml" ds:itemID="{D641C31B-E709-446A-B6A2-328B2BFD3D15}">
  <ds:schemaRefs>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elements/1.1/"/>
    <ds:schemaRef ds:uri="c754a7d6-d00d-40bb-9bcd-4a79162670d6"/>
    <ds:schemaRef ds:uri="http://purl.org/dc/terms/"/>
  </ds:schemaRefs>
</ds:datastoreItem>
</file>

<file path=customXml/itemProps3.xml><?xml version="1.0" encoding="utf-8"?>
<ds:datastoreItem xmlns:ds="http://schemas.openxmlformats.org/officeDocument/2006/customXml" ds:itemID="{296B1380-6770-4C6F-8117-4C7897A06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54a7d6-d00d-40bb-9bcd-4a7916267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3</Pages>
  <Words>1064</Words>
  <Characters>6070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Actv</Company>
  <LinksUpToDate>false</LinksUpToDate>
  <CharactersWithSpaces>7120</CharactersWithSpaces>
  <SharedDoc>false</SharedDoc>
  <HLinks>
    <vt:vector size="18" baseType="variant">
      <vt:variant>
        <vt:i4>6225938</vt:i4>
      </vt:variant>
      <vt:variant>
        <vt:i4>6</vt:i4>
      </vt:variant>
      <vt:variant>
        <vt:i4>0</vt:i4>
      </vt:variant>
      <vt:variant>
        <vt:i4>5</vt:i4>
      </vt:variant>
      <vt:variant>
        <vt:lpwstr>http://www.marina.difesa.it/</vt:lpwstr>
      </vt:variant>
      <vt:variant>
        <vt:lpwstr/>
      </vt:variant>
      <vt:variant>
        <vt:i4>2949221</vt:i4>
      </vt:variant>
      <vt:variant>
        <vt:i4>3</vt:i4>
      </vt:variant>
      <vt:variant>
        <vt:i4>0</vt:i4>
      </vt:variant>
      <vt:variant>
        <vt:i4>5</vt:i4>
      </vt:variant>
      <vt:variant>
        <vt:lpwstr>http://www.velaspa.com/</vt:lpwstr>
      </vt:variant>
      <vt:variant>
        <vt:lpwstr/>
      </vt:variant>
      <vt:variant>
        <vt:i4>5636165</vt:i4>
      </vt:variant>
      <vt:variant>
        <vt:i4>0</vt:i4>
      </vt:variant>
      <vt:variant>
        <vt:i4>0</vt:i4>
      </vt:variant>
      <vt:variant>
        <vt:i4>5</vt:i4>
      </vt:variant>
      <vt:variant>
        <vt:lpwstr>http://www.comune.venezia.it/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Zuin Gianluca</dc:creator>
  <cp:lastModifiedBy>Lamberti Manuela</cp:lastModifiedBy>
  <cp:revision>2</cp:revision>
  <cp:lastPrinted>2021-04-27T08:32:00Z</cp:lastPrinted>
  <dcterms:created xsi:type="dcterms:W3CDTF">2024-10-02T13:12:00Z</dcterms:created>
  <dcterms:modified xsi:type="dcterms:W3CDTF">2024-10-03T13:38:00Z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Actv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0x01010028515D3CFA433D458E44B40BF4D74BEA</vt:lpwstr>
  </property>
</Properties>
</file>